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74E54" w14:textId="0A69B336" w:rsidR="00B970EC" w:rsidRDefault="000C4F30" w:rsidP="00AD3123">
      <w:pPr>
        <w:autoSpaceDE w:val="0"/>
        <w:autoSpaceDN w:val="0"/>
        <w:adjustRightInd w:val="0"/>
        <w:spacing w:line="192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6723E">
        <w:rPr>
          <w:sz w:val="24"/>
          <w:szCs w:val="24"/>
        </w:rPr>
        <w:t>ООО «Страховая компания «Кредит Европа Лайф»</w:t>
      </w:r>
    </w:p>
    <w:p w14:paraId="140CD8D7" w14:textId="77777777" w:rsidR="000C4F30" w:rsidRDefault="000C4F30" w:rsidP="00AD3123">
      <w:pPr>
        <w:autoSpaceDE w:val="0"/>
        <w:autoSpaceDN w:val="0"/>
        <w:adjustRightInd w:val="0"/>
        <w:spacing w:line="192" w:lineRule="auto"/>
        <w:jc w:val="right"/>
        <w:rPr>
          <w:sz w:val="24"/>
          <w:szCs w:val="24"/>
        </w:rPr>
      </w:pPr>
    </w:p>
    <w:p w14:paraId="24074E55" w14:textId="77777777" w:rsidR="00B970EC" w:rsidRDefault="00F47EEA" w:rsidP="00AD3123">
      <w:pPr>
        <w:autoSpaceDE w:val="0"/>
        <w:autoSpaceDN w:val="0"/>
        <w:adjustRightInd w:val="0"/>
        <w:spacing w:line="192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14:paraId="24074E56" w14:textId="77777777" w:rsidR="00B970EC" w:rsidRDefault="00B970EC" w:rsidP="00AD3123">
      <w:pPr>
        <w:spacing w:line="192" w:lineRule="auto"/>
        <w:jc w:val="right"/>
        <w:rPr>
          <w:sz w:val="24"/>
          <w:szCs w:val="24"/>
        </w:rPr>
      </w:pPr>
      <w:r>
        <w:rPr>
          <w:sz w:val="24"/>
          <w:szCs w:val="24"/>
        </w:rPr>
        <w:t>от</w:t>
      </w:r>
    </w:p>
    <w:tbl>
      <w:tblPr>
        <w:tblW w:w="0" w:type="auto"/>
        <w:tblInd w:w="6204" w:type="dxa"/>
        <w:tblLook w:val="04A0" w:firstRow="1" w:lastRow="0" w:firstColumn="1" w:lastColumn="0" w:noHBand="0" w:noVBand="1"/>
      </w:tblPr>
      <w:tblGrid>
        <w:gridCol w:w="3792"/>
      </w:tblGrid>
      <w:tr w:rsidR="00B970EC" w14:paraId="24074E58" w14:textId="77777777" w:rsidTr="00B970EC"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074E57" w14:textId="77777777" w:rsidR="00B970EC" w:rsidRDefault="00B970EC" w:rsidP="00AD3123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970EC" w14:paraId="24074E5A" w14:textId="77777777" w:rsidTr="00B970EC">
        <w:tc>
          <w:tcPr>
            <w:tcW w:w="47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074E59" w14:textId="77777777" w:rsidR="00B970EC" w:rsidRDefault="00B970EC" w:rsidP="00AD3123">
            <w:pPr>
              <w:pStyle w:val="Con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(фамилия, имя, отчество)</w:t>
            </w:r>
          </w:p>
        </w:tc>
      </w:tr>
      <w:tr w:rsidR="00B970EC" w14:paraId="24074E5C" w14:textId="77777777" w:rsidTr="00B970EC"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074E5B" w14:textId="77777777" w:rsidR="00B970EC" w:rsidRDefault="00B970EC" w:rsidP="00AD3123">
            <w:pPr>
              <w:pStyle w:val="Con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0EC" w14:paraId="24074E5E" w14:textId="77777777" w:rsidTr="00B970EC">
        <w:tc>
          <w:tcPr>
            <w:tcW w:w="47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074E5D" w14:textId="77777777" w:rsidR="00B970EC" w:rsidRDefault="00B970EC" w:rsidP="00AD3123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0"/>
                <w:szCs w:val="24"/>
              </w:rPr>
              <w:t>(почтовый адрес субъекта</w:t>
            </w:r>
          </w:p>
        </w:tc>
      </w:tr>
      <w:tr w:rsidR="00B970EC" w14:paraId="24074E60" w14:textId="77777777" w:rsidTr="00B970EC"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074E5F" w14:textId="77777777" w:rsidR="00B970EC" w:rsidRDefault="00B970EC" w:rsidP="00AD3123">
            <w:pPr>
              <w:pStyle w:val="Con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0EC" w14:paraId="24074E62" w14:textId="77777777" w:rsidTr="00B970EC">
        <w:tc>
          <w:tcPr>
            <w:tcW w:w="47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074E61" w14:textId="77777777" w:rsidR="00B970EC" w:rsidRDefault="00B970EC" w:rsidP="00AD3123">
            <w:pPr>
              <w:pStyle w:val="Con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персональных данных)</w:t>
            </w:r>
          </w:p>
        </w:tc>
      </w:tr>
      <w:tr w:rsidR="00B970EC" w14:paraId="24074E64" w14:textId="77777777" w:rsidTr="00B970EC"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074E63" w14:textId="77777777" w:rsidR="00B970EC" w:rsidRDefault="00B970EC" w:rsidP="00AD3123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24074E65" w14:textId="77777777" w:rsidR="0002408B" w:rsidRDefault="0002408B" w:rsidP="00AD3123">
      <w:pPr>
        <w:spacing w:line="192" w:lineRule="auto"/>
        <w:jc w:val="center"/>
        <w:rPr>
          <w:sz w:val="24"/>
          <w:szCs w:val="24"/>
        </w:rPr>
      </w:pPr>
    </w:p>
    <w:p w14:paraId="24074E66" w14:textId="7839B118" w:rsidR="0002408B" w:rsidRPr="00363A5E" w:rsidRDefault="00CE2D7A" w:rsidP="00AD3123">
      <w:pPr>
        <w:spacing w:line="192" w:lineRule="auto"/>
        <w:ind w:left="440" w:right="340" w:firstLine="778"/>
        <w:jc w:val="center"/>
        <w:rPr>
          <w:b/>
          <w:sz w:val="24"/>
          <w:szCs w:val="24"/>
        </w:rPr>
      </w:pPr>
      <w:r w:rsidRPr="00363A5E">
        <w:rPr>
          <w:b/>
          <w:sz w:val="24"/>
          <w:szCs w:val="24"/>
        </w:rPr>
        <w:t xml:space="preserve">Согласие на обработку персональных данных </w:t>
      </w:r>
    </w:p>
    <w:p w14:paraId="24074E67" w14:textId="77777777" w:rsidR="0002408B" w:rsidRPr="00EC36B9" w:rsidRDefault="0002408B" w:rsidP="00AD3123">
      <w:pPr>
        <w:spacing w:line="192" w:lineRule="auto"/>
        <w:jc w:val="center"/>
        <w:rPr>
          <w:sz w:val="24"/>
          <w:szCs w:val="24"/>
        </w:rPr>
      </w:pPr>
    </w:p>
    <w:p w14:paraId="23633B7D" w14:textId="009405A2" w:rsidR="000C4F30" w:rsidRPr="00363A5E" w:rsidRDefault="000C4F30" w:rsidP="000C4F30">
      <w:pPr>
        <w:autoSpaceDE w:val="0"/>
        <w:autoSpaceDN w:val="0"/>
        <w:adjustRightInd w:val="0"/>
        <w:jc w:val="both"/>
        <w:rPr>
          <w:color w:val="000000"/>
        </w:rPr>
      </w:pPr>
      <w:r w:rsidRPr="00363A5E">
        <w:rPr>
          <w:color w:val="000000"/>
        </w:rPr>
        <w:t xml:space="preserve">Я, свободно, своей волей и в своем интересе в соответствии с требованиями Федерального закона от 27 июля 2006 г. № 152-ФЗ «О персональных данных» даю конкретное, предметное, </w:t>
      </w:r>
      <w:r w:rsidR="00363A5E" w:rsidRPr="00363A5E">
        <w:rPr>
          <w:color w:val="000000"/>
        </w:rPr>
        <w:t>информированное, сознательное</w:t>
      </w:r>
      <w:r w:rsidRPr="00363A5E">
        <w:rPr>
          <w:color w:val="000000"/>
        </w:rPr>
        <w:t xml:space="preserve"> и однозначное согласие на обработку уполномоченными должностными лицами Общества с ограниченной ответственностью «Страховая компания «Кредит Европа Лайф» (ООО «СК «Кредит Европа Лайф»,</w:t>
      </w:r>
      <w:r w:rsidR="00363A5E">
        <w:rPr>
          <w:color w:val="000000"/>
        </w:rPr>
        <w:t xml:space="preserve"> </w:t>
      </w:r>
      <w:r w:rsidRPr="00363A5E">
        <w:rPr>
          <w:color w:val="000000"/>
        </w:rPr>
        <w:t xml:space="preserve">ИНН: </w:t>
      </w:r>
      <w:r w:rsidRPr="00156EA4">
        <w:rPr>
          <w:color w:val="000000"/>
        </w:rPr>
        <w:t>7705784734</w:t>
      </w:r>
      <w:r w:rsidRPr="00363A5E">
        <w:rPr>
          <w:color w:val="000000"/>
        </w:rPr>
        <w:t xml:space="preserve">, ОГРН: </w:t>
      </w:r>
      <w:r w:rsidRPr="00156EA4">
        <w:rPr>
          <w:color w:val="000000"/>
        </w:rPr>
        <w:t>5077746427941</w:t>
      </w:r>
      <w:r w:rsidRPr="00363A5E">
        <w:rPr>
          <w:color w:val="000000"/>
        </w:rPr>
        <w:t xml:space="preserve">, </w:t>
      </w:r>
      <w:r w:rsidRPr="00156EA4">
        <w:rPr>
          <w:color w:val="000000"/>
        </w:rPr>
        <w:t xml:space="preserve">117534, город Москва, Кировоградская </w:t>
      </w:r>
      <w:proofErr w:type="spellStart"/>
      <w:r w:rsidRPr="00156EA4">
        <w:rPr>
          <w:color w:val="000000"/>
        </w:rPr>
        <w:t>ул</w:t>
      </w:r>
      <w:proofErr w:type="spellEnd"/>
      <w:r w:rsidRPr="00156EA4">
        <w:rPr>
          <w:color w:val="000000"/>
        </w:rPr>
        <w:t xml:space="preserve">, д. 23а к. 1, этаж 2 </w:t>
      </w:r>
      <w:proofErr w:type="spellStart"/>
      <w:r w:rsidRPr="00156EA4">
        <w:rPr>
          <w:color w:val="000000"/>
        </w:rPr>
        <w:t>помещ</w:t>
      </w:r>
      <w:proofErr w:type="spellEnd"/>
      <w:r w:rsidRPr="00156EA4">
        <w:rPr>
          <w:color w:val="000000"/>
        </w:rPr>
        <w:t xml:space="preserve">. </w:t>
      </w:r>
      <w:proofErr w:type="gramStart"/>
      <w:r w:rsidRPr="00156EA4">
        <w:rPr>
          <w:color w:val="000000"/>
        </w:rPr>
        <w:t>32 </w:t>
      </w:r>
      <w:r w:rsidRPr="00363A5E">
        <w:rPr>
          <w:color w:val="000000"/>
        </w:rPr>
        <w:t xml:space="preserve"> (</w:t>
      </w:r>
      <w:proofErr w:type="gramEnd"/>
      <w:r w:rsidRPr="00363A5E">
        <w:rPr>
          <w:color w:val="000000"/>
        </w:rPr>
        <w:t>далее – Оператор) персональных данных.</w:t>
      </w:r>
      <w:r w:rsidR="00363A5E" w:rsidRPr="00363A5E">
        <w:rPr>
          <w:color w:val="000000"/>
        </w:rPr>
        <w:t xml:space="preserve"> </w:t>
      </w:r>
      <w:r w:rsidR="00363A5E">
        <w:rPr>
          <w:color w:val="000000"/>
        </w:rPr>
        <w:t xml:space="preserve">а </w:t>
      </w:r>
      <w:r w:rsidR="00363A5E" w:rsidRPr="00941846">
        <w:rPr>
          <w:color w:val="000000"/>
        </w:rPr>
        <w:t>также даю согласие на обработку моих персональных данных другим  лицом  в  соответствии  п.3  статьи 6, статьей 9 Федерального  закона  от 27 июля 2006 года N 152-ФЗ "О персональных данных".</w:t>
      </w:r>
      <w:r w:rsidR="00363A5E">
        <w:rPr>
          <w:color w:val="000000"/>
        </w:rPr>
        <w:t xml:space="preserve"> </w:t>
      </w:r>
    </w:p>
    <w:p w14:paraId="359E6707" w14:textId="7EA0A6BF" w:rsidR="000C4F30" w:rsidRPr="00363A5E" w:rsidRDefault="000C4F30" w:rsidP="000C4F30">
      <w:pPr>
        <w:autoSpaceDE w:val="0"/>
        <w:autoSpaceDN w:val="0"/>
        <w:adjustRightInd w:val="0"/>
        <w:jc w:val="both"/>
        <w:rPr>
          <w:color w:val="000000"/>
        </w:rPr>
      </w:pPr>
      <w:r w:rsidRPr="00363A5E">
        <w:rPr>
          <w:color w:val="000000"/>
        </w:rPr>
        <w:t>Настоящее согласие распространяется на обработку следующих персональных данных, предоставленных мной (Заявителем), а также, в случае подачи обращения в интересах другого лица, на</w:t>
      </w:r>
    </w:p>
    <w:p w14:paraId="3C792328" w14:textId="5B39E6D6" w:rsidR="000C4F30" w:rsidRPr="00363A5E" w:rsidRDefault="000C4F30" w:rsidP="000C4F30">
      <w:pPr>
        <w:autoSpaceDE w:val="0"/>
        <w:autoSpaceDN w:val="0"/>
        <w:adjustRightInd w:val="0"/>
        <w:jc w:val="both"/>
        <w:rPr>
          <w:color w:val="000000"/>
        </w:rPr>
      </w:pPr>
      <w:r w:rsidRPr="00363A5E">
        <w:rPr>
          <w:color w:val="000000"/>
        </w:rPr>
        <w:t>персональные данные этого лица: фамилия, имя, отчество; дата рождения; адрес электронной почты; адрес места жительства/регистрации; номер телефона; данные документа, удостоверяющего личность; сведения о состоянии здоровья; номер полиса; документ, подтверждающий право иностранного гражданина или лица без гражданства на пребывание в РФ, временное\постоянное проживание.</w:t>
      </w:r>
    </w:p>
    <w:p w14:paraId="24FB56B2" w14:textId="585CBD81" w:rsidR="000C4F30" w:rsidRPr="00363A5E" w:rsidRDefault="000C4F30" w:rsidP="000C4F30">
      <w:pPr>
        <w:autoSpaceDE w:val="0"/>
        <w:autoSpaceDN w:val="0"/>
        <w:adjustRightInd w:val="0"/>
        <w:jc w:val="both"/>
        <w:rPr>
          <w:color w:val="000000"/>
        </w:rPr>
      </w:pPr>
      <w:r w:rsidRPr="00363A5E">
        <w:rPr>
          <w:b/>
          <w:bCs/>
          <w:color w:val="000000"/>
        </w:rPr>
        <w:t xml:space="preserve">Цель обработки персональных данных: </w:t>
      </w:r>
      <w:r w:rsidRPr="00363A5E">
        <w:rPr>
          <w:color w:val="000000"/>
        </w:rPr>
        <w:t>Обеспечение своевременного и полного рассмотрения обращения гражданина, заключения, исполнение, расторжения договоров страхования.</w:t>
      </w:r>
    </w:p>
    <w:p w14:paraId="74EAE131" w14:textId="1BBEC5A3" w:rsidR="000C4F30" w:rsidRPr="00363A5E" w:rsidRDefault="000C4F30" w:rsidP="00363A5E">
      <w:pPr>
        <w:autoSpaceDE w:val="0"/>
        <w:autoSpaceDN w:val="0"/>
        <w:adjustRightInd w:val="0"/>
        <w:jc w:val="both"/>
        <w:rPr>
          <w:color w:val="000000"/>
        </w:rPr>
      </w:pPr>
      <w:r w:rsidRPr="00363A5E">
        <w:rPr>
          <w:color w:val="000000"/>
        </w:rPr>
        <w:t>В случае подачи обращения в интересах другого лица, я, как Заявитель, подтверждаю, что являюсь</w:t>
      </w:r>
      <w:r w:rsidR="00363A5E">
        <w:rPr>
          <w:color w:val="000000"/>
        </w:rPr>
        <w:t xml:space="preserve"> </w:t>
      </w:r>
      <w:r w:rsidRPr="00363A5E">
        <w:rPr>
          <w:color w:val="000000"/>
        </w:rPr>
        <w:t>законным представителем этого лица или обладаю его письменным согласием/доверенностью на</w:t>
      </w:r>
      <w:r w:rsidR="00363A5E">
        <w:rPr>
          <w:color w:val="000000"/>
        </w:rPr>
        <w:t xml:space="preserve"> </w:t>
      </w:r>
      <w:r w:rsidRPr="00363A5E">
        <w:rPr>
          <w:color w:val="000000"/>
        </w:rPr>
        <w:t>передачу и обработку его данных, включая сведения о состоянии здоровья.</w:t>
      </w:r>
    </w:p>
    <w:p w14:paraId="091723FA" w14:textId="5B9E3BF4" w:rsidR="000C4F30" w:rsidRPr="00363A5E" w:rsidRDefault="000C4F30" w:rsidP="00363A5E">
      <w:pPr>
        <w:autoSpaceDE w:val="0"/>
        <w:autoSpaceDN w:val="0"/>
        <w:adjustRightInd w:val="0"/>
        <w:jc w:val="both"/>
        <w:rPr>
          <w:color w:val="000000"/>
        </w:rPr>
      </w:pPr>
      <w:r w:rsidRPr="00363A5E">
        <w:rPr>
          <w:color w:val="000000"/>
        </w:rPr>
        <w:t>Я гарантирую, что предоставлю Оператору по требованию документы, подтверждающие мои</w:t>
      </w:r>
      <w:r w:rsidR="00363A5E">
        <w:rPr>
          <w:color w:val="000000"/>
        </w:rPr>
        <w:t xml:space="preserve"> </w:t>
      </w:r>
      <w:r w:rsidRPr="00363A5E">
        <w:rPr>
          <w:color w:val="000000"/>
        </w:rPr>
        <w:t>полномочия.</w:t>
      </w:r>
    </w:p>
    <w:p w14:paraId="6D9EC187" w14:textId="17A02DD3" w:rsidR="00363A5E" w:rsidRDefault="000C4F30" w:rsidP="000C4F30">
      <w:pPr>
        <w:autoSpaceDE w:val="0"/>
        <w:autoSpaceDN w:val="0"/>
        <w:adjustRightInd w:val="0"/>
        <w:jc w:val="both"/>
        <w:rPr>
          <w:color w:val="000000"/>
        </w:rPr>
      </w:pPr>
      <w:r w:rsidRPr="00363A5E">
        <w:rPr>
          <w:b/>
          <w:bCs/>
          <w:color w:val="000000"/>
        </w:rPr>
        <w:t xml:space="preserve">Перечень действий с персональными данными: </w:t>
      </w:r>
      <w:r w:rsidRPr="00363A5E">
        <w:rPr>
          <w:color w:val="000000"/>
        </w:rPr>
        <w:t xml:space="preserve">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</w:t>
      </w:r>
      <w:r w:rsidRPr="00363A5E">
        <w:rPr>
          <w:b/>
          <w:color w:val="000000"/>
          <w:u w:val="single"/>
        </w:rPr>
        <w:t>передача третьим лицам</w:t>
      </w:r>
      <w:r w:rsidRPr="00363A5E">
        <w:rPr>
          <w:color w:val="000000"/>
        </w:rPr>
        <w:t xml:space="preserve">, связанным с Оператором </w:t>
      </w:r>
      <w:r w:rsidRPr="00941846">
        <w:rPr>
          <w:color w:val="000000"/>
        </w:rPr>
        <w:t xml:space="preserve">договорными отношениями (контрагенты), </w:t>
      </w:r>
      <w:r w:rsidR="00363A5E" w:rsidRPr="00941846">
        <w:rPr>
          <w:color w:val="000000"/>
        </w:rPr>
        <w:t>на трансграничную передачу обрабатываемых данных для исполнения обязательств оператора по</w:t>
      </w:r>
      <w:r w:rsidR="00363A5E" w:rsidRPr="00941846">
        <w:t xml:space="preserve"> </w:t>
      </w:r>
      <w:r w:rsidR="00363A5E" w:rsidRPr="00941846">
        <w:rPr>
          <w:color w:val="000000"/>
        </w:rPr>
        <w:t>обращению гражданина, заключения, исполнение, расторжения договоров страхования.</w:t>
      </w:r>
      <w:r w:rsidR="00363A5E">
        <w:rPr>
          <w:color w:val="000000"/>
        </w:rPr>
        <w:t xml:space="preserve">  </w:t>
      </w:r>
    </w:p>
    <w:p w14:paraId="1660D81E" w14:textId="49644E7F" w:rsidR="000C4F30" w:rsidRPr="00363A5E" w:rsidRDefault="000C4F30" w:rsidP="000C4F30">
      <w:pPr>
        <w:autoSpaceDE w:val="0"/>
        <w:autoSpaceDN w:val="0"/>
        <w:adjustRightInd w:val="0"/>
        <w:jc w:val="both"/>
        <w:rPr>
          <w:color w:val="000000"/>
        </w:rPr>
      </w:pPr>
      <w:bookmarkStart w:id="0" w:name="_GoBack"/>
      <w:bookmarkEnd w:id="0"/>
      <w:r w:rsidRPr="00363A5E">
        <w:rPr>
          <w:b/>
          <w:bCs/>
          <w:color w:val="000000"/>
        </w:rPr>
        <w:t xml:space="preserve">Способы обработки персональных данных: </w:t>
      </w:r>
      <w:r w:rsidRPr="00363A5E">
        <w:rPr>
          <w:color w:val="000000"/>
        </w:rPr>
        <w:t>с использованием и без использования средств</w:t>
      </w:r>
      <w:r w:rsidR="00E33979">
        <w:rPr>
          <w:color w:val="000000"/>
        </w:rPr>
        <w:t xml:space="preserve"> </w:t>
      </w:r>
      <w:r w:rsidRPr="00363A5E">
        <w:rPr>
          <w:color w:val="000000"/>
        </w:rPr>
        <w:t>автоматизации, а также смешанным способом.</w:t>
      </w:r>
    </w:p>
    <w:p w14:paraId="2F905654" w14:textId="74783E3A" w:rsidR="000C4F30" w:rsidRPr="00363A5E" w:rsidRDefault="000C4F30" w:rsidP="000C4F30">
      <w:pPr>
        <w:autoSpaceDE w:val="0"/>
        <w:autoSpaceDN w:val="0"/>
        <w:adjustRightInd w:val="0"/>
        <w:jc w:val="both"/>
        <w:rPr>
          <w:color w:val="000000"/>
        </w:rPr>
      </w:pPr>
      <w:r w:rsidRPr="00363A5E">
        <w:rPr>
          <w:b/>
          <w:bCs/>
          <w:color w:val="000000"/>
        </w:rPr>
        <w:t xml:space="preserve">Срок действия Согласия на обработку персональных данных </w:t>
      </w:r>
      <w:r w:rsidRPr="00363A5E">
        <w:rPr>
          <w:color w:val="000000"/>
        </w:rPr>
        <w:t>– с даты подписания Согласия,</w:t>
      </w:r>
      <w:r w:rsidR="00E33979">
        <w:rPr>
          <w:color w:val="000000"/>
        </w:rPr>
        <w:t xml:space="preserve"> </w:t>
      </w:r>
      <w:r w:rsidRPr="00363A5E">
        <w:rPr>
          <w:color w:val="000000"/>
        </w:rPr>
        <w:t>до достижения целей обработки персональных данных или в течение сроков хранения информации,</w:t>
      </w:r>
      <w:r w:rsidR="00E33979">
        <w:rPr>
          <w:color w:val="000000"/>
        </w:rPr>
        <w:t xml:space="preserve"> </w:t>
      </w:r>
      <w:r w:rsidRPr="00363A5E">
        <w:rPr>
          <w:color w:val="000000"/>
        </w:rPr>
        <w:t>установленных законодательством Российской Федерации. Согласие может быть досрочно отозвано</w:t>
      </w:r>
    </w:p>
    <w:p w14:paraId="4F4C9B9F" w14:textId="77777777" w:rsidR="000C4F30" w:rsidRPr="00363A5E" w:rsidRDefault="000C4F30" w:rsidP="000C4F30">
      <w:pPr>
        <w:autoSpaceDE w:val="0"/>
        <w:autoSpaceDN w:val="0"/>
        <w:adjustRightInd w:val="0"/>
        <w:jc w:val="both"/>
        <w:rPr>
          <w:color w:val="000000"/>
        </w:rPr>
      </w:pPr>
      <w:r w:rsidRPr="00363A5E">
        <w:rPr>
          <w:color w:val="000000"/>
        </w:rPr>
        <w:t>путем подачи письменного заявления в адрес Оператора.</w:t>
      </w:r>
    </w:p>
    <w:p w14:paraId="61E438A8" w14:textId="2317397E" w:rsidR="000C4F30" w:rsidRPr="00363A5E" w:rsidRDefault="000C4F30" w:rsidP="000C4F30">
      <w:pPr>
        <w:autoSpaceDE w:val="0"/>
        <w:autoSpaceDN w:val="0"/>
        <w:adjustRightInd w:val="0"/>
        <w:jc w:val="both"/>
        <w:rPr>
          <w:color w:val="000000"/>
        </w:rPr>
      </w:pPr>
      <w:r w:rsidRPr="00363A5E">
        <w:rPr>
          <w:color w:val="000000"/>
        </w:rPr>
        <w:t>Я предупрежден(а), что в случае отзыва согласия на обработку персональных данных, Оператор</w:t>
      </w:r>
      <w:r w:rsidR="00E33979">
        <w:rPr>
          <w:color w:val="000000"/>
        </w:rPr>
        <w:t xml:space="preserve"> </w:t>
      </w:r>
      <w:r w:rsidRPr="00363A5E">
        <w:rPr>
          <w:color w:val="000000"/>
        </w:rPr>
        <w:t>вправе продолжить обработку персональных данных без согласия при наличии оснований, указанных в</w:t>
      </w:r>
    </w:p>
    <w:p w14:paraId="008D4F2E" w14:textId="77777777" w:rsidR="000C4F30" w:rsidRPr="00363A5E" w:rsidRDefault="000C4F30" w:rsidP="000C4F30">
      <w:pPr>
        <w:autoSpaceDE w:val="0"/>
        <w:autoSpaceDN w:val="0"/>
        <w:adjustRightInd w:val="0"/>
        <w:jc w:val="both"/>
        <w:rPr>
          <w:color w:val="000000"/>
        </w:rPr>
      </w:pPr>
      <w:r w:rsidRPr="00363A5E">
        <w:rPr>
          <w:color w:val="000000"/>
        </w:rPr>
        <w:t xml:space="preserve">пп.2-11 ч.1 ст.6 и </w:t>
      </w:r>
      <w:proofErr w:type="spellStart"/>
      <w:r w:rsidRPr="00363A5E">
        <w:rPr>
          <w:color w:val="000000"/>
        </w:rPr>
        <w:t>пп</w:t>
      </w:r>
      <w:proofErr w:type="spellEnd"/>
      <w:r w:rsidRPr="00363A5E">
        <w:rPr>
          <w:color w:val="000000"/>
        </w:rPr>
        <w:t>. 2-10 ч.2 ст.10 Федерального закона от 27 июля 2006 г. № 152-ФЗ «О персональных данных».</w:t>
      </w:r>
    </w:p>
    <w:p w14:paraId="0F5E2737" w14:textId="77777777" w:rsidR="000C4F30" w:rsidRPr="00363A5E" w:rsidRDefault="000C4F30" w:rsidP="000C4F30">
      <w:pPr>
        <w:autoSpaceDE w:val="0"/>
        <w:autoSpaceDN w:val="0"/>
        <w:adjustRightInd w:val="0"/>
        <w:jc w:val="both"/>
      </w:pPr>
    </w:p>
    <w:p w14:paraId="39E429ED" w14:textId="77777777" w:rsidR="000C4F30" w:rsidRPr="00363A5E" w:rsidRDefault="000C4F30" w:rsidP="000C4F30">
      <w:pPr>
        <w:autoSpaceDE w:val="0"/>
        <w:autoSpaceDN w:val="0"/>
        <w:adjustRightInd w:val="0"/>
        <w:jc w:val="both"/>
      </w:pPr>
    </w:p>
    <w:p w14:paraId="24074E9C" w14:textId="2A131A49" w:rsidR="0002408B" w:rsidRDefault="00CE2D7A" w:rsidP="000C4F30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Дата ___________________</w:t>
      </w:r>
    </w:p>
    <w:p w14:paraId="24074E9F" w14:textId="77777777" w:rsidR="0002408B" w:rsidRDefault="00CE2D7A" w:rsidP="00AD3123">
      <w:pPr>
        <w:spacing w:line="192" w:lineRule="auto"/>
        <w:ind w:left="7280"/>
        <w:rPr>
          <w:sz w:val="20"/>
          <w:szCs w:val="20"/>
        </w:rPr>
      </w:pPr>
      <w:r>
        <w:rPr>
          <w:sz w:val="19"/>
          <w:szCs w:val="19"/>
        </w:rPr>
        <w:t>Подпись________________</w:t>
      </w:r>
    </w:p>
    <w:sectPr w:rsidR="0002408B" w:rsidSect="0002408B">
      <w:type w:val="continuous"/>
      <w:pgSz w:w="11900" w:h="16840"/>
      <w:pgMar w:top="1440" w:right="680" w:bottom="1440" w:left="1440" w:header="0" w:footer="0" w:gutter="0"/>
      <w:cols w:space="720" w:equalWidth="0">
        <w:col w:w="9780"/>
      </w:cols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4074EA0" w16cid:durableId="24074EA0"/>
  <w16cid:commentId w16cid:paraId="24074EA1" w16cid:durableId="24074EA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D6C"/>
    <w:multiLevelType w:val="hybridMultilevel"/>
    <w:tmpl w:val="D004E8C0"/>
    <w:lvl w:ilvl="0" w:tplc="B4EAF71A">
      <w:start w:val="1"/>
      <w:numFmt w:val="bullet"/>
      <w:lvlText w:val="о"/>
      <w:lvlJc w:val="left"/>
    </w:lvl>
    <w:lvl w:ilvl="1" w:tplc="4D680C6E">
      <w:start w:val="2"/>
      <w:numFmt w:val="decimal"/>
      <w:lvlText w:val="%2."/>
      <w:lvlJc w:val="left"/>
    </w:lvl>
    <w:lvl w:ilvl="2" w:tplc="14A2D7F4">
      <w:start w:val="3"/>
      <w:numFmt w:val="decimal"/>
      <w:lvlText w:val="%3."/>
      <w:lvlJc w:val="left"/>
    </w:lvl>
    <w:lvl w:ilvl="3" w:tplc="60F626EE">
      <w:numFmt w:val="decimal"/>
      <w:lvlText w:val=""/>
      <w:lvlJc w:val="left"/>
    </w:lvl>
    <w:lvl w:ilvl="4" w:tplc="BFA0E770">
      <w:numFmt w:val="decimal"/>
      <w:lvlText w:val=""/>
      <w:lvlJc w:val="left"/>
    </w:lvl>
    <w:lvl w:ilvl="5" w:tplc="718C7BBE">
      <w:numFmt w:val="decimal"/>
      <w:lvlText w:val=""/>
      <w:lvlJc w:val="left"/>
    </w:lvl>
    <w:lvl w:ilvl="6" w:tplc="A91AE0D6">
      <w:numFmt w:val="decimal"/>
      <w:lvlText w:val=""/>
      <w:lvlJc w:val="left"/>
    </w:lvl>
    <w:lvl w:ilvl="7" w:tplc="037E7498">
      <w:numFmt w:val="decimal"/>
      <w:lvlText w:val=""/>
      <w:lvlJc w:val="left"/>
    </w:lvl>
    <w:lvl w:ilvl="8" w:tplc="82A09B74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DA162CBA"/>
    <w:lvl w:ilvl="0" w:tplc="2B32756C">
      <w:start w:val="1"/>
      <w:numFmt w:val="decimal"/>
      <w:lvlText w:val="%1."/>
      <w:lvlJc w:val="left"/>
    </w:lvl>
    <w:lvl w:ilvl="1" w:tplc="346A1D96">
      <w:numFmt w:val="decimal"/>
      <w:lvlText w:val=""/>
      <w:lvlJc w:val="left"/>
    </w:lvl>
    <w:lvl w:ilvl="2" w:tplc="8822F36C">
      <w:numFmt w:val="decimal"/>
      <w:lvlText w:val=""/>
      <w:lvlJc w:val="left"/>
    </w:lvl>
    <w:lvl w:ilvl="3" w:tplc="10DC3C16">
      <w:numFmt w:val="decimal"/>
      <w:lvlText w:val=""/>
      <w:lvlJc w:val="left"/>
    </w:lvl>
    <w:lvl w:ilvl="4" w:tplc="A1583DD8">
      <w:numFmt w:val="decimal"/>
      <w:lvlText w:val=""/>
      <w:lvlJc w:val="left"/>
    </w:lvl>
    <w:lvl w:ilvl="5" w:tplc="F65003FE">
      <w:numFmt w:val="decimal"/>
      <w:lvlText w:val=""/>
      <w:lvlJc w:val="left"/>
    </w:lvl>
    <w:lvl w:ilvl="6" w:tplc="709C8068">
      <w:numFmt w:val="decimal"/>
      <w:lvlText w:val=""/>
      <w:lvlJc w:val="left"/>
    </w:lvl>
    <w:lvl w:ilvl="7" w:tplc="7EF63A38">
      <w:numFmt w:val="decimal"/>
      <w:lvlText w:val=""/>
      <w:lvlJc w:val="left"/>
    </w:lvl>
    <w:lvl w:ilvl="8" w:tplc="F976C5B2">
      <w:numFmt w:val="decimal"/>
      <w:lvlText w:val=""/>
      <w:lvlJc w:val="left"/>
    </w:lvl>
  </w:abstractNum>
  <w:abstractNum w:abstractNumId="2" w15:restartNumberingAfterBreak="0">
    <w:nsid w:val="00006784"/>
    <w:multiLevelType w:val="hybridMultilevel"/>
    <w:tmpl w:val="DC10F22A"/>
    <w:lvl w:ilvl="0" w:tplc="C3C2A306">
      <w:start w:val="1"/>
      <w:numFmt w:val="bullet"/>
      <w:lvlText w:val="ООО"/>
      <w:lvlJc w:val="left"/>
    </w:lvl>
    <w:lvl w:ilvl="1" w:tplc="C7D24F50">
      <w:numFmt w:val="decimal"/>
      <w:lvlText w:val=""/>
      <w:lvlJc w:val="left"/>
    </w:lvl>
    <w:lvl w:ilvl="2" w:tplc="16B6B59C">
      <w:numFmt w:val="decimal"/>
      <w:lvlText w:val=""/>
      <w:lvlJc w:val="left"/>
    </w:lvl>
    <w:lvl w:ilvl="3" w:tplc="BCCC536A">
      <w:numFmt w:val="decimal"/>
      <w:lvlText w:val=""/>
      <w:lvlJc w:val="left"/>
    </w:lvl>
    <w:lvl w:ilvl="4" w:tplc="63B6ACA4">
      <w:numFmt w:val="decimal"/>
      <w:lvlText w:val=""/>
      <w:lvlJc w:val="left"/>
    </w:lvl>
    <w:lvl w:ilvl="5" w:tplc="AEE88AEA">
      <w:numFmt w:val="decimal"/>
      <w:lvlText w:val=""/>
      <w:lvlJc w:val="left"/>
    </w:lvl>
    <w:lvl w:ilvl="6" w:tplc="A434F106">
      <w:numFmt w:val="decimal"/>
      <w:lvlText w:val=""/>
      <w:lvlJc w:val="left"/>
    </w:lvl>
    <w:lvl w:ilvl="7" w:tplc="1B8298C0">
      <w:numFmt w:val="decimal"/>
      <w:lvlText w:val=""/>
      <w:lvlJc w:val="left"/>
    </w:lvl>
    <w:lvl w:ilvl="8" w:tplc="A022A55A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408B"/>
    <w:rsid w:val="0002408B"/>
    <w:rsid w:val="000246B1"/>
    <w:rsid w:val="000C4F30"/>
    <w:rsid w:val="000E7BA0"/>
    <w:rsid w:val="00156EA4"/>
    <w:rsid w:val="0016723E"/>
    <w:rsid w:val="002367A6"/>
    <w:rsid w:val="003242C8"/>
    <w:rsid w:val="00342728"/>
    <w:rsid w:val="00363A5E"/>
    <w:rsid w:val="003751DB"/>
    <w:rsid w:val="00390399"/>
    <w:rsid w:val="003F3355"/>
    <w:rsid w:val="00474D34"/>
    <w:rsid w:val="005521A9"/>
    <w:rsid w:val="00941846"/>
    <w:rsid w:val="009B6B2B"/>
    <w:rsid w:val="009D2609"/>
    <w:rsid w:val="00A24EA6"/>
    <w:rsid w:val="00AD3123"/>
    <w:rsid w:val="00B17B11"/>
    <w:rsid w:val="00B37E0D"/>
    <w:rsid w:val="00B970EC"/>
    <w:rsid w:val="00BE5AD7"/>
    <w:rsid w:val="00C4253D"/>
    <w:rsid w:val="00CE2D7A"/>
    <w:rsid w:val="00D4418D"/>
    <w:rsid w:val="00E33979"/>
    <w:rsid w:val="00EC36B9"/>
    <w:rsid w:val="00F47EEA"/>
    <w:rsid w:val="00F7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74E53"/>
  <w15:docId w15:val="{65AC54D0-E53E-420A-9F2A-6DD86A4A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08B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5BD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C36B9"/>
    <w:pPr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59"/>
    <w:rsid w:val="00EC3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B970EC"/>
    <w:pPr>
      <w:autoSpaceDE w:val="0"/>
      <w:autoSpaceDN w:val="0"/>
      <w:adjustRightInd w:val="0"/>
      <w:jc w:val="both"/>
    </w:pPr>
    <w:rPr>
      <w:rFonts w:ascii="Courier New" w:hAnsi="Courier New" w:cs="Courier New"/>
      <w:lang w:eastAsia="en-US"/>
    </w:rPr>
  </w:style>
  <w:style w:type="character" w:styleId="a6">
    <w:name w:val="annotation reference"/>
    <w:basedOn w:val="a0"/>
    <w:uiPriority w:val="99"/>
    <w:semiHidden/>
    <w:unhideWhenUsed/>
    <w:rsid w:val="00BE5AD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E5AD7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E5AD7"/>
  </w:style>
  <w:style w:type="paragraph" w:styleId="a9">
    <w:name w:val="annotation subject"/>
    <w:basedOn w:val="a7"/>
    <w:next w:val="a7"/>
    <w:link w:val="aa"/>
    <w:uiPriority w:val="99"/>
    <w:semiHidden/>
    <w:unhideWhenUsed/>
    <w:rsid w:val="00BE5AD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E5AD7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BE5AD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E5AD7"/>
    <w:rPr>
      <w:rFonts w:ascii="Tahoma" w:hAnsi="Tahoma" w:cs="Tahoma"/>
      <w:sz w:val="16"/>
      <w:szCs w:val="16"/>
    </w:rPr>
  </w:style>
  <w:style w:type="character" w:customStyle="1" w:styleId="longcopy">
    <w:name w:val="long_copy"/>
    <w:rsid w:val="000C4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4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Ахвенинен Илья Александрович</cp:lastModifiedBy>
  <cp:revision>22</cp:revision>
  <dcterms:created xsi:type="dcterms:W3CDTF">2022-09-29T07:07:00Z</dcterms:created>
  <dcterms:modified xsi:type="dcterms:W3CDTF">2026-07-01T07:34:00Z</dcterms:modified>
</cp:coreProperties>
</file>